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44415" w14:textId="0EF28CD3" w:rsidR="00E1444F" w:rsidRDefault="00E1444F" w:rsidP="00E1444F">
      <w:pPr>
        <w:rPr>
          <w:b/>
          <w:bCs/>
        </w:rPr>
      </w:pPr>
      <w:r w:rsidRPr="00E1444F">
        <w:rPr>
          <w:b/>
          <w:bCs/>
        </w:rPr>
        <w:t>Philadelphia Competition Terms &amp; Conditions</w:t>
      </w:r>
    </w:p>
    <w:p w14:paraId="789F7F1D" w14:textId="5441D5CF" w:rsidR="00E1444F" w:rsidRPr="00E1444F" w:rsidRDefault="00E1444F" w:rsidP="00E1444F">
      <w:r w:rsidRPr="00E1444F">
        <w:rPr>
          <w:b/>
          <w:bCs/>
        </w:rPr>
        <w:t>How to Enter: </w:t>
      </w:r>
      <w:r w:rsidRPr="00E1444F">
        <w:t> </w:t>
      </w:r>
    </w:p>
    <w:p w14:paraId="19DC77C5" w14:textId="77777777" w:rsidR="00E1444F" w:rsidRPr="00E1444F" w:rsidRDefault="00E1444F" w:rsidP="00E1444F">
      <w:r w:rsidRPr="00E1444F">
        <w:t> </w:t>
      </w:r>
    </w:p>
    <w:p w14:paraId="39EB7A56" w14:textId="77777777" w:rsidR="00E1444F" w:rsidRPr="00E1444F" w:rsidRDefault="00E1444F" w:rsidP="00E1444F">
      <w:pPr>
        <w:numPr>
          <w:ilvl w:val="0"/>
          <w:numId w:val="1"/>
        </w:numPr>
      </w:pPr>
      <w:r w:rsidRPr="00E1444F">
        <w:t>This competition can be entered: </w:t>
      </w:r>
    </w:p>
    <w:p w14:paraId="19C110CF" w14:textId="77777777" w:rsidR="00E1444F" w:rsidRPr="00E1444F" w:rsidRDefault="00E1444F" w:rsidP="00E1444F">
      <w:pPr>
        <w:numPr>
          <w:ilvl w:val="0"/>
          <w:numId w:val="2"/>
        </w:numPr>
      </w:pPr>
      <w:r w:rsidRPr="00E1444F">
        <w:t xml:space="preserve">on the SPAR website </w:t>
      </w:r>
      <w:hyperlink r:id="rId8" w:history="1">
        <w:r w:rsidRPr="00E1444F">
          <w:rPr>
            <w:rStyle w:val="Hyperlink"/>
          </w:rPr>
          <w:t>www.spar-ni.co.uk</w:t>
        </w:r>
      </w:hyperlink>
      <w:r w:rsidRPr="00E1444F">
        <w:t>/competition </w:t>
      </w:r>
    </w:p>
    <w:p w14:paraId="1EAE8754" w14:textId="77777777" w:rsidR="00E1444F" w:rsidRPr="00E1444F" w:rsidRDefault="00E1444F" w:rsidP="00E1444F">
      <w:pPr>
        <w:numPr>
          <w:ilvl w:val="0"/>
          <w:numId w:val="3"/>
        </w:numPr>
      </w:pPr>
      <w:r w:rsidRPr="00E1444F">
        <w:t>for VIVO on www.henderson-group.com/competitions </w:t>
      </w:r>
    </w:p>
    <w:p w14:paraId="288A68D9" w14:textId="77777777" w:rsidR="00E1444F" w:rsidRPr="00E1444F" w:rsidRDefault="00E1444F" w:rsidP="00E1444F">
      <w:r w:rsidRPr="00E1444F">
        <w:t> </w:t>
      </w:r>
    </w:p>
    <w:p w14:paraId="60E523AC" w14:textId="77777777" w:rsidR="00E1444F" w:rsidRPr="00E1444F" w:rsidRDefault="00E1444F" w:rsidP="00E1444F">
      <w:r w:rsidRPr="00E1444F">
        <w:t xml:space="preserve">To submit an eligible entry, you must comply with </w:t>
      </w:r>
      <w:proofErr w:type="gramStart"/>
      <w:r w:rsidRPr="00E1444F">
        <w:t>all of</w:t>
      </w:r>
      <w:proofErr w:type="gramEnd"/>
      <w:r w:rsidRPr="00E1444F">
        <w:t xml:space="preserve"> the terms and conditions noted in this document and:  </w:t>
      </w:r>
    </w:p>
    <w:p w14:paraId="51966B54" w14:textId="77777777" w:rsidR="00E1444F" w:rsidRPr="00E1444F" w:rsidRDefault="00E1444F" w:rsidP="00E1444F">
      <w:pPr>
        <w:numPr>
          <w:ilvl w:val="0"/>
          <w:numId w:val="4"/>
        </w:numPr>
      </w:pPr>
      <w:r w:rsidRPr="00E1444F">
        <w:t xml:space="preserve">for entries on our website: </w:t>
      </w:r>
      <w:hyperlink r:id="rId9" w:history="1">
        <w:r w:rsidRPr="00E1444F">
          <w:rPr>
            <w:rStyle w:val="Hyperlink"/>
          </w:rPr>
          <w:t>www.spar-ni.co.uk</w:t>
        </w:r>
      </w:hyperlink>
      <w:r w:rsidRPr="00E1444F">
        <w:t>/competition; or www.henderson-group.com/competitions </w:t>
      </w:r>
    </w:p>
    <w:p w14:paraId="12A05A4C" w14:textId="77777777" w:rsidR="00E1444F" w:rsidRPr="00E1444F" w:rsidRDefault="00E1444F" w:rsidP="00E1444F">
      <w:r w:rsidRPr="00E1444F">
        <w:t> </w:t>
      </w:r>
    </w:p>
    <w:p w14:paraId="2CB4D4DA" w14:textId="77777777" w:rsidR="00E1444F" w:rsidRPr="00E1444F" w:rsidRDefault="00E1444F" w:rsidP="00E1444F">
      <w:pPr>
        <w:numPr>
          <w:ilvl w:val="0"/>
          <w:numId w:val="5"/>
        </w:numPr>
      </w:pPr>
      <w:r w:rsidRPr="00E1444F">
        <w:t>Alternatively, you can enter by submitting your full name, postal address and contact telephone number by writing to:   </w:t>
      </w:r>
    </w:p>
    <w:p w14:paraId="30566E5C" w14:textId="77777777" w:rsidR="00E1444F" w:rsidRPr="00E1444F" w:rsidRDefault="00E1444F" w:rsidP="00E1444F">
      <w:r w:rsidRPr="00E1444F">
        <w:t> </w:t>
      </w:r>
    </w:p>
    <w:p w14:paraId="7ED49DFA" w14:textId="77777777" w:rsidR="00E1444F" w:rsidRPr="00E1444F" w:rsidRDefault="00E1444F" w:rsidP="00E1444F">
      <w:r w:rsidRPr="00E1444F">
        <w:t>FAO: Lucozade Competition, SPAR or VIVO Marketing, Henderson Group, 9 Hightown Avenue, Mallusk, BT36 4RT. </w:t>
      </w:r>
    </w:p>
    <w:p w14:paraId="3DBD88DD" w14:textId="77777777" w:rsidR="00E1444F" w:rsidRPr="00E1444F" w:rsidRDefault="00E1444F" w:rsidP="00E1444F">
      <w:r w:rsidRPr="00E1444F">
        <w:t> </w:t>
      </w:r>
    </w:p>
    <w:p w14:paraId="2B3868AB" w14:textId="77777777" w:rsidR="00E1444F" w:rsidRPr="00E1444F" w:rsidRDefault="00E1444F" w:rsidP="00E1444F">
      <w:pPr>
        <w:numPr>
          <w:ilvl w:val="0"/>
          <w:numId w:val="6"/>
        </w:numPr>
      </w:pPr>
      <w:r w:rsidRPr="00E1444F">
        <w:t>COMPETITION DATES: </w:t>
      </w:r>
    </w:p>
    <w:p w14:paraId="2E142E8E" w14:textId="77777777" w:rsidR="00E1444F" w:rsidRPr="00E1444F" w:rsidRDefault="00E1444F" w:rsidP="00E1444F">
      <w:r w:rsidRPr="00E1444F">
        <w:t> </w:t>
      </w:r>
    </w:p>
    <w:p w14:paraId="574ACD89" w14:textId="77777777" w:rsidR="00E1444F" w:rsidRPr="00E1444F" w:rsidRDefault="00E1444F" w:rsidP="00E1444F">
      <w:r w:rsidRPr="00E1444F">
        <w:rPr>
          <w:b/>
          <w:bCs/>
        </w:rPr>
        <w:t>Competition Opens: 09/12/2024</w:t>
      </w:r>
      <w:r w:rsidRPr="00E1444F">
        <w:t> </w:t>
      </w:r>
    </w:p>
    <w:p w14:paraId="6BBBD357" w14:textId="77777777" w:rsidR="00E1444F" w:rsidRPr="00E1444F" w:rsidRDefault="00E1444F" w:rsidP="00E1444F">
      <w:r w:rsidRPr="00E1444F">
        <w:rPr>
          <w:b/>
          <w:bCs/>
        </w:rPr>
        <w:t>Closing Date: 05/01/2025 at 23:59</w:t>
      </w:r>
      <w:r w:rsidRPr="00E1444F">
        <w:t> </w:t>
      </w:r>
    </w:p>
    <w:p w14:paraId="1FA790E4" w14:textId="77777777" w:rsidR="00E1444F" w:rsidRPr="00E1444F" w:rsidRDefault="00E1444F" w:rsidP="00E1444F">
      <w:r w:rsidRPr="00E1444F">
        <w:t> </w:t>
      </w:r>
    </w:p>
    <w:p w14:paraId="7A6E3E09" w14:textId="77777777" w:rsidR="00E1444F" w:rsidRPr="00E1444F" w:rsidRDefault="00E1444F" w:rsidP="00E1444F">
      <w:pPr>
        <w:numPr>
          <w:ilvl w:val="0"/>
          <w:numId w:val="7"/>
        </w:numPr>
      </w:pPr>
      <w:r w:rsidRPr="00E1444F">
        <w:t>PRIZE DETAILS/SPLIT </w:t>
      </w:r>
    </w:p>
    <w:p w14:paraId="724EDCD9" w14:textId="77777777" w:rsidR="00E1444F" w:rsidRPr="00E1444F" w:rsidRDefault="00E1444F" w:rsidP="00E1444F">
      <w:r w:rsidRPr="00E1444F">
        <w:t> </w:t>
      </w:r>
    </w:p>
    <w:p w14:paraId="567B5B27" w14:textId="77777777" w:rsidR="00E1444F" w:rsidRPr="00E1444F" w:rsidRDefault="00E1444F" w:rsidP="00E1444F">
      <w:pPr>
        <w:numPr>
          <w:ilvl w:val="0"/>
          <w:numId w:val="8"/>
        </w:numPr>
      </w:pPr>
      <w:r w:rsidRPr="00E1444F">
        <w:rPr>
          <w:b/>
          <w:bCs/>
        </w:rPr>
        <w:t>SPAR: x7 £100 Amazon Vouchers </w:t>
      </w:r>
    </w:p>
    <w:p w14:paraId="5564DDC7" w14:textId="77777777" w:rsidR="00E1444F" w:rsidRPr="00E1444F" w:rsidRDefault="00E1444F" w:rsidP="00E1444F">
      <w:pPr>
        <w:numPr>
          <w:ilvl w:val="0"/>
          <w:numId w:val="9"/>
        </w:numPr>
      </w:pPr>
      <w:r w:rsidRPr="00E1444F">
        <w:rPr>
          <w:b/>
          <w:bCs/>
        </w:rPr>
        <w:t>VIVO: </w:t>
      </w:r>
      <w:r w:rsidRPr="00E1444F">
        <w:t xml:space="preserve"> </w:t>
      </w:r>
      <w:r w:rsidRPr="00E1444F">
        <w:rPr>
          <w:b/>
          <w:bCs/>
        </w:rPr>
        <w:t>x3 £100 Amazon Vouchers </w:t>
      </w:r>
    </w:p>
    <w:p w14:paraId="199D09BD" w14:textId="77777777" w:rsidR="00E1444F" w:rsidRPr="00E1444F" w:rsidRDefault="00E1444F" w:rsidP="00E1444F">
      <w:r w:rsidRPr="00E1444F">
        <w:t> </w:t>
      </w:r>
    </w:p>
    <w:p w14:paraId="388B6776" w14:textId="77777777" w:rsidR="00E1444F" w:rsidRPr="00E1444F" w:rsidRDefault="00E1444F" w:rsidP="00E1444F">
      <w:r w:rsidRPr="00E1444F">
        <w:t>DATA PROTECTION  </w:t>
      </w:r>
    </w:p>
    <w:p w14:paraId="570CDE80" w14:textId="77777777" w:rsidR="00E1444F" w:rsidRPr="00E1444F" w:rsidRDefault="00E1444F" w:rsidP="00E1444F">
      <w:r w:rsidRPr="00E1444F">
        <w:t> </w:t>
      </w:r>
    </w:p>
    <w:p w14:paraId="23C0BD07" w14:textId="77777777" w:rsidR="00E1444F" w:rsidRPr="00E1444F" w:rsidRDefault="00E1444F" w:rsidP="00E1444F">
      <w:r w:rsidRPr="00E1444F">
        <w:t xml:space="preserve">Any information which can be used to identify an individual </w:t>
      </w:r>
      <w:proofErr w:type="gramStart"/>
      <w:r w:rsidRPr="00E1444F">
        <w:t>entrant</w:t>
      </w:r>
      <w:proofErr w:type="gramEnd"/>
      <w:r w:rsidRPr="00E1444F">
        <w:t xml:space="preserve"> and any other person will be handled in accordance with our Privacy Policy, available at www.henderson-group.com. Entrants should review and ensure that they understand and agree with the terms of that policy, </w:t>
      </w:r>
      <w:r w:rsidRPr="00E1444F">
        <w:lastRenderedPageBreak/>
        <w:t>particularly in relation to how their information will be used (and may be shared), the rights available to them and the condition on which their information will be used. </w:t>
      </w:r>
    </w:p>
    <w:p w14:paraId="342077EE" w14:textId="77777777" w:rsidR="00E1444F" w:rsidRPr="00E1444F" w:rsidRDefault="00E1444F" w:rsidP="00E1444F">
      <w:r w:rsidRPr="00E1444F">
        <w:t> </w:t>
      </w:r>
    </w:p>
    <w:p w14:paraId="5CA5BCC0" w14:textId="77777777" w:rsidR="00E1444F" w:rsidRPr="00E1444F" w:rsidRDefault="00E1444F" w:rsidP="00E1444F">
      <w:r w:rsidRPr="00E1444F">
        <w:t>Henderson Wholesale Ltd., Hightown Avenue, Mallusk, Newtownabbey, BT36 4RT is the promoter of the competition (the “</w:t>
      </w:r>
      <w:r w:rsidRPr="00E1444F">
        <w:rPr>
          <w:b/>
          <w:bCs/>
        </w:rPr>
        <w:t>Promoter</w:t>
      </w:r>
      <w:r w:rsidRPr="00E1444F">
        <w:t>” or “</w:t>
      </w:r>
      <w:r w:rsidRPr="00E1444F">
        <w:rPr>
          <w:b/>
          <w:bCs/>
        </w:rPr>
        <w:t>us</w:t>
      </w:r>
      <w:r w:rsidRPr="00E1444F">
        <w:t>” or “</w:t>
      </w:r>
      <w:r w:rsidRPr="00E1444F">
        <w:rPr>
          <w:b/>
          <w:bCs/>
        </w:rPr>
        <w:t>our</w:t>
      </w:r>
      <w:r w:rsidRPr="00E1444F">
        <w:t>”).  </w:t>
      </w:r>
    </w:p>
    <w:p w14:paraId="5D47030A" w14:textId="77777777" w:rsidR="00E1444F" w:rsidRPr="00E1444F" w:rsidRDefault="00E1444F" w:rsidP="00E1444F">
      <w:r w:rsidRPr="00E1444F">
        <w:t> </w:t>
      </w:r>
    </w:p>
    <w:p w14:paraId="084C890D" w14:textId="77777777" w:rsidR="00E1444F" w:rsidRPr="00E1444F" w:rsidRDefault="00E1444F" w:rsidP="00E1444F">
      <w:r w:rsidRPr="00E1444F">
        <w:t>The prize(s) will be fulfilled by (the “</w:t>
      </w:r>
      <w:r w:rsidRPr="00E1444F">
        <w:rPr>
          <w:b/>
          <w:bCs/>
        </w:rPr>
        <w:t>Supplier</w:t>
      </w:r>
      <w:r w:rsidRPr="00E1444F">
        <w:t>”).  </w:t>
      </w:r>
    </w:p>
    <w:p w14:paraId="7B327935" w14:textId="77777777" w:rsidR="00E1444F" w:rsidRPr="00E1444F" w:rsidRDefault="00E1444F" w:rsidP="00E1444F">
      <w:r w:rsidRPr="00E1444F">
        <w:t> </w:t>
      </w:r>
    </w:p>
    <w:p w14:paraId="5A60DD04" w14:textId="77777777" w:rsidR="00E1444F" w:rsidRPr="00E1444F" w:rsidRDefault="00E1444F" w:rsidP="00E1444F">
      <w:r w:rsidRPr="00E1444F">
        <w:rPr>
          <w:b/>
          <w:bCs/>
        </w:rPr>
        <w:t>SPECIFIC TERMS &amp; CONDITIONS RELATING TO THE PRIZE (of which instructions form part): </w:t>
      </w:r>
      <w:r w:rsidRPr="00E1444F">
        <w:t> </w:t>
      </w:r>
    </w:p>
    <w:p w14:paraId="510BB88C" w14:textId="77777777" w:rsidR="00E1444F" w:rsidRPr="00E1444F" w:rsidRDefault="00E1444F" w:rsidP="00E1444F">
      <w:r w:rsidRPr="00E1444F">
        <w:rPr>
          <w:b/>
          <w:bCs/>
        </w:rPr>
        <w:t>TERMS &amp; CONDITIONS (of which instructions form part): </w:t>
      </w:r>
      <w:r w:rsidRPr="00E1444F">
        <w:t> </w:t>
      </w:r>
    </w:p>
    <w:p w14:paraId="49B3A162" w14:textId="77777777" w:rsidR="00E1444F" w:rsidRPr="00E1444F" w:rsidRDefault="00E1444F" w:rsidP="00E1444F">
      <w:r w:rsidRPr="00E1444F">
        <w:t> </w:t>
      </w:r>
    </w:p>
    <w:p w14:paraId="0B43143B" w14:textId="77777777" w:rsidR="00E1444F" w:rsidRPr="00E1444F" w:rsidRDefault="00E1444F" w:rsidP="00E1444F">
      <w:pPr>
        <w:numPr>
          <w:ilvl w:val="0"/>
          <w:numId w:val="10"/>
        </w:numPr>
      </w:pPr>
      <w:r w:rsidRPr="00E1444F">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 </w:t>
      </w:r>
    </w:p>
    <w:p w14:paraId="276BD6EE" w14:textId="77777777" w:rsidR="00E1444F" w:rsidRPr="00E1444F" w:rsidRDefault="00E1444F" w:rsidP="00E1444F">
      <w:pPr>
        <w:numPr>
          <w:ilvl w:val="0"/>
          <w:numId w:val="10"/>
        </w:numPr>
      </w:pPr>
      <w:r w:rsidRPr="00E1444F">
        <w:t>Online and postal entries are accepted before the closing date and must comply with the entry details as above.</w:t>
      </w:r>
    </w:p>
    <w:p w14:paraId="6F21247A" w14:textId="77777777" w:rsidR="00E1444F" w:rsidRPr="00E1444F" w:rsidRDefault="00E1444F" w:rsidP="00E1444F">
      <w:pPr>
        <w:numPr>
          <w:ilvl w:val="0"/>
          <w:numId w:val="10"/>
        </w:numPr>
      </w:pPr>
      <w:r w:rsidRPr="00E1444F">
        <w:t>No purchase is necessary. Entry to the competition is free.</w:t>
      </w:r>
    </w:p>
    <w:p w14:paraId="6581491D" w14:textId="77777777" w:rsidR="00E1444F" w:rsidRPr="00E1444F" w:rsidRDefault="00E1444F" w:rsidP="00E1444F">
      <w:pPr>
        <w:numPr>
          <w:ilvl w:val="0"/>
          <w:numId w:val="10"/>
        </w:numPr>
      </w:pPr>
      <w:r w:rsidRPr="00E1444F">
        <w:t>The competition will begin on the 09/12/2024 and will close at 23:59 on the 05/01/2025. No exceptions will be made to this closing date and time, and entries received after that time will automatically be disqualified.</w:t>
      </w:r>
    </w:p>
    <w:p w14:paraId="2BDED3D9" w14:textId="77777777" w:rsidR="00E1444F" w:rsidRPr="00E1444F" w:rsidRDefault="00E1444F" w:rsidP="00E1444F">
      <w:pPr>
        <w:numPr>
          <w:ilvl w:val="0"/>
          <w:numId w:val="10"/>
        </w:numPr>
      </w:pPr>
      <w:r w:rsidRPr="00E1444F">
        <w:t>All entries must be made directly by the person entering the competition.</w:t>
      </w:r>
    </w:p>
    <w:p w14:paraId="1E71FE68" w14:textId="77777777" w:rsidR="00E1444F" w:rsidRPr="00E1444F" w:rsidRDefault="00E1444F" w:rsidP="00E1444F">
      <w:pPr>
        <w:numPr>
          <w:ilvl w:val="0"/>
          <w:numId w:val="10"/>
        </w:numPr>
      </w:pPr>
      <w:r w:rsidRPr="00E1444F">
        <w:t>Syndicated entries or those made using methods such as a computer macro, a script or the use of automated devices or processes (or any related methods) are not allowed, and all such entries will be disqualified, and any prize awarded to any entry made using any such entries described in this paragraph 6 will be void. </w:t>
      </w:r>
    </w:p>
    <w:p w14:paraId="163995B4" w14:textId="77777777" w:rsidR="00E1444F" w:rsidRPr="00E1444F" w:rsidRDefault="00E1444F" w:rsidP="00E1444F">
      <w:pPr>
        <w:numPr>
          <w:ilvl w:val="0"/>
          <w:numId w:val="10"/>
        </w:numPr>
      </w:pPr>
      <w:r w:rsidRPr="00E1444F">
        <w:t>Entries from third parties or agents, bulk entries, illegible or incomplete entries will not be accepted.</w:t>
      </w:r>
    </w:p>
    <w:p w14:paraId="3A30DD87" w14:textId="77777777" w:rsidR="00E1444F" w:rsidRPr="00E1444F" w:rsidRDefault="00E1444F" w:rsidP="00E1444F">
      <w:pPr>
        <w:numPr>
          <w:ilvl w:val="0"/>
          <w:numId w:val="10"/>
        </w:numPr>
      </w:pPr>
      <w:r w:rsidRPr="00E1444F">
        <w:t>Comments left under the competition ‘Terms &amp; Conditions’ note on Facebook will not be accepted as an entry.</w:t>
      </w:r>
    </w:p>
    <w:p w14:paraId="7FAF544A" w14:textId="77777777" w:rsidR="00E1444F" w:rsidRPr="00E1444F" w:rsidRDefault="00E1444F" w:rsidP="00E1444F">
      <w:pPr>
        <w:numPr>
          <w:ilvl w:val="0"/>
          <w:numId w:val="10"/>
        </w:numPr>
      </w:pPr>
      <w:r w:rsidRPr="00E1444F">
        <w:t>The Promoter reserves the right to disqualify incomplete, altered, or illegible entries and entries that contain bad language, or any other content deemed inappropriate or offensive by the Promoter in its sole discretion. By submitting your content, you warrant that your content is not obscene, racist, pornographic, indecent, harassing, threatening or offensive and will not breach any applicable legislation or regulations. Entries must be written in English. </w:t>
      </w:r>
    </w:p>
    <w:p w14:paraId="04418955" w14:textId="77777777" w:rsidR="00E1444F" w:rsidRPr="00E1444F" w:rsidRDefault="00E1444F" w:rsidP="00E1444F">
      <w:pPr>
        <w:numPr>
          <w:ilvl w:val="0"/>
          <w:numId w:val="10"/>
        </w:numPr>
      </w:pPr>
      <w:r w:rsidRPr="00E1444F">
        <w:lastRenderedPageBreak/>
        <w:t>The winning entry (and a reserve) will be randomly selected from all eligible entries no later than 4 days after the competition closing date noted above. The winning entry must comply with all these terms and conditions.   The winner will be notified by Facebook message, telephone, email or in writing with details of their prize no later than 5 days after the competition closing date.</w:t>
      </w:r>
    </w:p>
    <w:p w14:paraId="613E2B76" w14:textId="77777777" w:rsidR="00E1444F" w:rsidRPr="00E1444F" w:rsidRDefault="00E1444F" w:rsidP="00E1444F">
      <w:pPr>
        <w:numPr>
          <w:ilvl w:val="0"/>
          <w:numId w:val="10"/>
        </w:numPr>
      </w:pPr>
      <w:r w:rsidRPr="00E1444F">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291646CE" w14:textId="77777777" w:rsidR="00E1444F" w:rsidRPr="00E1444F" w:rsidRDefault="00E1444F" w:rsidP="00E1444F">
      <w:pPr>
        <w:numPr>
          <w:ilvl w:val="0"/>
          <w:numId w:val="10"/>
        </w:numPr>
      </w:pPr>
      <w:r w:rsidRPr="00E1444F">
        <w:t>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w14:paraId="56A706C1" w14:textId="77777777" w:rsidR="00E1444F" w:rsidRPr="00E1444F" w:rsidRDefault="00E1444F" w:rsidP="00E1444F">
      <w:pPr>
        <w:numPr>
          <w:ilvl w:val="0"/>
          <w:numId w:val="10"/>
        </w:numPr>
      </w:pPr>
      <w:r w:rsidRPr="00E1444F">
        <w:t>The winners’ details will be collected by the Promoter and securely stored.  If the competition is sponsored by a Supplier and you are selected as the winner, we will send your [name, email address, delivery address and/or phone number] to the Supplier to fulfil your prize to perform a contract with you or pursuant to legitimate interests.  Depending on the prize type, we or the Supplier may need to forward your details on to a third party to fulfil delivery of the prize.</w:t>
      </w:r>
    </w:p>
    <w:p w14:paraId="60BB039C" w14:textId="77777777" w:rsidR="00E1444F" w:rsidRPr="00E1444F" w:rsidRDefault="00E1444F" w:rsidP="00E1444F">
      <w:pPr>
        <w:numPr>
          <w:ilvl w:val="0"/>
          <w:numId w:val="10"/>
        </w:numPr>
      </w:pPr>
      <w:r w:rsidRPr="00E1444F">
        <w:t>Prizes may take up to 28 working days since dispatch to arrive.</w:t>
      </w:r>
    </w:p>
    <w:p w14:paraId="01866E4A" w14:textId="77777777" w:rsidR="00E1444F" w:rsidRPr="00E1444F" w:rsidRDefault="00E1444F" w:rsidP="00E1444F">
      <w:pPr>
        <w:numPr>
          <w:ilvl w:val="0"/>
          <w:numId w:val="10"/>
        </w:numPr>
      </w:pPr>
      <w:r w:rsidRPr="00E1444F">
        <w:t>The winners’ details will be held on file until confirmation of prize issuance from the Promoter to verify the results of the competition and, if you give your consent, as described in paragraph 25 of these terms and conditions. The winners’ details will then be deleted/shredded thereafter.</w:t>
      </w:r>
    </w:p>
    <w:p w14:paraId="1D41AE9A" w14:textId="77777777" w:rsidR="00E1444F" w:rsidRPr="00E1444F" w:rsidRDefault="00E1444F" w:rsidP="00E1444F">
      <w:pPr>
        <w:numPr>
          <w:ilvl w:val="0"/>
          <w:numId w:val="10"/>
        </w:numPr>
      </w:pPr>
      <w:r w:rsidRPr="00E1444F">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w:t>
      </w:r>
    </w:p>
    <w:p w14:paraId="7BD419BE" w14:textId="77777777" w:rsidR="00E1444F" w:rsidRPr="00E1444F" w:rsidRDefault="00E1444F" w:rsidP="00E1444F">
      <w:pPr>
        <w:numPr>
          <w:ilvl w:val="0"/>
          <w:numId w:val="10"/>
        </w:numPr>
      </w:pPr>
      <w:r w:rsidRPr="00E1444F">
        <w:t>There is x7 prizes in total to be won across SPAR &amp; x3 to be won across ViVO.</w:t>
      </w:r>
    </w:p>
    <w:p w14:paraId="12EC8487" w14:textId="77777777" w:rsidR="00E1444F" w:rsidRPr="00E1444F" w:rsidRDefault="00E1444F" w:rsidP="00E1444F">
      <w:pPr>
        <w:numPr>
          <w:ilvl w:val="0"/>
          <w:numId w:val="10"/>
        </w:numPr>
      </w:pPr>
      <w:r w:rsidRPr="00E1444F">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w:t>
      </w:r>
    </w:p>
    <w:p w14:paraId="16A4D988" w14:textId="77777777" w:rsidR="00E1444F" w:rsidRPr="00E1444F" w:rsidRDefault="00E1444F" w:rsidP="00E1444F">
      <w:pPr>
        <w:numPr>
          <w:ilvl w:val="0"/>
          <w:numId w:val="10"/>
        </w:numPr>
      </w:pPr>
      <w:r w:rsidRPr="00E1444F">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Winners may be requested to give </w:t>
      </w:r>
      <w:r w:rsidRPr="00E1444F">
        <w:lastRenderedPageBreak/>
        <w:t xml:space="preserve">consent to the Promoter and the Supplier using such photographs or publicity, unless by sending photographs or other content </w:t>
      </w:r>
      <w:proofErr w:type="gramStart"/>
      <w:r w:rsidRPr="00E1444F">
        <w:t>it is clear that the</w:t>
      </w:r>
      <w:proofErr w:type="gramEnd"/>
      <w:r w:rsidRPr="00E1444F">
        <w:t xml:space="preserv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used, or participated in.</w:t>
      </w:r>
    </w:p>
    <w:p w14:paraId="4D39E982" w14:textId="77777777" w:rsidR="00E1444F" w:rsidRPr="00E1444F" w:rsidRDefault="00E1444F" w:rsidP="00E1444F">
      <w:pPr>
        <w:numPr>
          <w:ilvl w:val="0"/>
          <w:numId w:val="10"/>
        </w:numPr>
      </w:pPr>
      <w:r w:rsidRPr="00E1444F">
        <w:t>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w:t>
      </w:r>
    </w:p>
    <w:p w14:paraId="41BFF56C" w14:textId="77777777" w:rsidR="00E1444F" w:rsidRPr="00E1444F" w:rsidRDefault="00E1444F" w:rsidP="00E1444F">
      <w:pPr>
        <w:numPr>
          <w:ilvl w:val="0"/>
          <w:numId w:val="10"/>
        </w:numPr>
      </w:pPr>
      <w:r w:rsidRPr="00E1444F">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 </w:t>
      </w:r>
    </w:p>
    <w:p w14:paraId="7C36F7DD" w14:textId="77777777" w:rsidR="00E1444F" w:rsidRPr="00E1444F" w:rsidRDefault="00E1444F" w:rsidP="00E1444F">
      <w:pPr>
        <w:numPr>
          <w:ilvl w:val="0"/>
          <w:numId w:val="10"/>
        </w:numPr>
      </w:pPr>
      <w:r w:rsidRPr="00E1444F">
        <w:t xml:space="preserve">To the fullest extent permitted by law, the Promoter will not accept responsibility or liability to compensate you or for any loss, injury or death (other than </w:t>
      </w:r>
      <w:proofErr w:type="gramStart"/>
      <w:r w:rsidRPr="00E1444F">
        <w:t>where</w:t>
      </w:r>
      <w:proofErr w:type="gramEnd"/>
      <w:r w:rsidRPr="00E1444F">
        <w:t xml:space="preserve"> caused by the Promoter’s negligence) or damage arising from winners taking or using a prize or attending a venue to use the prize, which they do at their own risk. </w:t>
      </w:r>
    </w:p>
    <w:p w14:paraId="63CFCC00" w14:textId="77777777" w:rsidR="00E1444F" w:rsidRPr="00E1444F" w:rsidRDefault="00E1444F" w:rsidP="00E1444F">
      <w:pPr>
        <w:numPr>
          <w:ilvl w:val="0"/>
          <w:numId w:val="10"/>
        </w:numPr>
      </w:pPr>
      <w:r w:rsidRPr="00E1444F">
        <w:t>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P12 2024 Philadelphia Competition. 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w:t>
      </w:r>
    </w:p>
    <w:p w14:paraId="35D1F970" w14:textId="77777777" w:rsidR="00E1444F" w:rsidRPr="00E1444F" w:rsidRDefault="00E1444F" w:rsidP="00E1444F">
      <w:pPr>
        <w:numPr>
          <w:ilvl w:val="0"/>
          <w:numId w:val="10"/>
        </w:numPr>
      </w:pPr>
      <w:r w:rsidRPr="00E1444F">
        <w:t>By taking part in the competition, entrants are deemed to have read, understood, and accepted all these terms and conditions and agreed to be bound by them.</w:t>
      </w:r>
    </w:p>
    <w:p w14:paraId="535B0492" w14:textId="77777777" w:rsidR="00E1444F" w:rsidRPr="00E1444F" w:rsidRDefault="00E1444F" w:rsidP="00E1444F">
      <w:pPr>
        <w:numPr>
          <w:ilvl w:val="0"/>
          <w:numId w:val="10"/>
        </w:numPr>
      </w:pPr>
      <w:r w:rsidRPr="00E1444F">
        <w:t>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w:t>
      </w:r>
    </w:p>
    <w:p w14:paraId="65CB286F" w14:textId="77777777" w:rsidR="00E1444F" w:rsidRPr="00E1444F" w:rsidRDefault="00E1444F" w:rsidP="00E1444F">
      <w:pPr>
        <w:numPr>
          <w:ilvl w:val="0"/>
          <w:numId w:val="10"/>
        </w:numPr>
      </w:pPr>
      <w:r w:rsidRPr="00E1444F">
        <w:t xml:space="preserve">This Promotion is not administered by Philadelphia. By entering, you acknowledge that LRSI bears no responsibility for this </w:t>
      </w:r>
      <w:proofErr w:type="gramStart"/>
      <w:r w:rsidRPr="00E1444F">
        <w:t>Promotion</w:t>
      </w:r>
      <w:proofErr w:type="gramEnd"/>
      <w:r w:rsidRPr="00E1444F">
        <w:t xml:space="preserve"> and, to the maximum extent permitted by law, you release LRSI from any liability whatsoever in connection with this Promotion. You understand that the information you provide is given to the Promoter and its affiliates, associates and agents (where applicable) and not Philadelphia. This </w:t>
      </w:r>
      <w:r w:rsidRPr="00E1444F">
        <w:lastRenderedPageBreak/>
        <w:t>competition is in no way sponsored, endorsed, administered by, or associated with Facebook, or any other social media platform. You understand that you are providing your information to the Promoter and not to Facebook.</w:t>
      </w:r>
    </w:p>
    <w:p w14:paraId="3DDB0A88" w14:textId="77777777" w:rsidR="00E1444F" w:rsidRPr="00E1444F" w:rsidRDefault="00E1444F" w:rsidP="00E1444F">
      <w:pPr>
        <w:numPr>
          <w:ilvl w:val="0"/>
          <w:numId w:val="10"/>
        </w:numPr>
      </w:pPr>
      <w:r w:rsidRPr="00E1444F">
        <w:t>The decision of the Promoter is final, and binding and no correspondence shall be entered into. </w:t>
      </w:r>
    </w:p>
    <w:p w14:paraId="0A71100F" w14:textId="77777777" w:rsidR="001C2CF5" w:rsidRDefault="001C2CF5"/>
    <w:sectPr w:rsidR="001C2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87634"/>
    <w:multiLevelType w:val="multilevel"/>
    <w:tmpl w:val="F0A2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42453"/>
    <w:multiLevelType w:val="multilevel"/>
    <w:tmpl w:val="8AA4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26AD0"/>
    <w:multiLevelType w:val="multilevel"/>
    <w:tmpl w:val="EC66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733698"/>
    <w:multiLevelType w:val="multilevel"/>
    <w:tmpl w:val="532AF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3C3CB8"/>
    <w:multiLevelType w:val="multilevel"/>
    <w:tmpl w:val="55D0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B6079"/>
    <w:multiLevelType w:val="multilevel"/>
    <w:tmpl w:val="9402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25673F"/>
    <w:multiLevelType w:val="multilevel"/>
    <w:tmpl w:val="5F84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2A2F57"/>
    <w:multiLevelType w:val="multilevel"/>
    <w:tmpl w:val="ACF6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D1DEF"/>
    <w:multiLevelType w:val="multilevel"/>
    <w:tmpl w:val="0C62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BF0A7F"/>
    <w:multiLevelType w:val="multilevel"/>
    <w:tmpl w:val="9A84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313791">
    <w:abstractNumId w:val="3"/>
  </w:num>
  <w:num w:numId="2" w16cid:durableId="1638947036">
    <w:abstractNumId w:val="6"/>
  </w:num>
  <w:num w:numId="3" w16cid:durableId="1587032612">
    <w:abstractNumId w:val="1"/>
  </w:num>
  <w:num w:numId="4" w16cid:durableId="755323707">
    <w:abstractNumId w:val="4"/>
  </w:num>
  <w:num w:numId="5" w16cid:durableId="101457874">
    <w:abstractNumId w:val="2"/>
  </w:num>
  <w:num w:numId="6" w16cid:durableId="781343068">
    <w:abstractNumId w:val="9"/>
  </w:num>
  <w:num w:numId="7" w16cid:durableId="238027998">
    <w:abstractNumId w:val="7"/>
  </w:num>
  <w:num w:numId="8" w16cid:durableId="831801390">
    <w:abstractNumId w:val="8"/>
  </w:num>
  <w:num w:numId="9" w16cid:durableId="928389715">
    <w:abstractNumId w:val="5"/>
  </w:num>
  <w:num w:numId="10" w16cid:durableId="42527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4F"/>
    <w:rsid w:val="001C2CF5"/>
    <w:rsid w:val="00212EF8"/>
    <w:rsid w:val="00282AD7"/>
    <w:rsid w:val="0034090A"/>
    <w:rsid w:val="00467B59"/>
    <w:rsid w:val="00E14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26D8"/>
  <w15:chartTrackingRefBased/>
  <w15:docId w15:val="{9076E1C3-5DBC-404E-BD6D-213CF36A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44F"/>
    <w:rPr>
      <w:rFonts w:eastAsiaTheme="majorEastAsia" w:cstheme="majorBidi"/>
      <w:color w:val="272727" w:themeColor="text1" w:themeTint="D8"/>
    </w:rPr>
  </w:style>
  <w:style w:type="paragraph" w:styleId="Title">
    <w:name w:val="Title"/>
    <w:basedOn w:val="Normal"/>
    <w:next w:val="Normal"/>
    <w:link w:val="TitleChar"/>
    <w:uiPriority w:val="10"/>
    <w:qFormat/>
    <w:rsid w:val="00E14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44F"/>
    <w:pPr>
      <w:spacing w:before="160"/>
      <w:jc w:val="center"/>
    </w:pPr>
    <w:rPr>
      <w:i/>
      <w:iCs/>
      <w:color w:val="404040" w:themeColor="text1" w:themeTint="BF"/>
    </w:rPr>
  </w:style>
  <w:style w:type="character" w:customStyle="1" w:styleId="QuoteChar">
    <w:name w:val="Quote Char"/>
    <w:basedOn w:val="DefaultParagraphFont"/>
    <w:link w:val="Quote"/>
    <w:uiPriority w:val="29"/>
    <w:rsid w:val="00E1444F"/>
    <w:rPr>
      <w:i/>
      <w:iCs/>
      <w:color w:val="404040" w:themeColor="text1" w:themeTint="BF"/>
    </w:rPr>
  </w:style>
  <w:style w:type="paragraph" w:styleId="ListParagraph">
    <w:name w:val="List Paragraph"/>
    <w:basedOn w:val="Normal"/>
    <w:uiPriority w:val="34"/>
    <w:qFormat/>
    <w:rsid w:val="00E1444F"/>
    <w:pPr>
      <w:ind w:left="720"/>
      <w:contextualSpacing/>
    </w:pPr>
  </w:style>
  <w:style w:type="character" w:styleId="IntenseEmphasis">
    <w:name w:val="Intense Emphasis"/>
    <w:basedOn w:val="DefaultParagraphFont"/>
    <w:uiPriority w:val="21"/>
    <w:qFormat/>
    <w:rsid w:val="00E1444F"/>
    <w:rPr>
      <w:i/>
      <w:iCs/>
      <w:color w:val="0F4761" w:themeColor="accent1" w:themeShade="BF"/>
    </w:rPr>
  </w:style>
  <w:style w:type="paragraph" w:styleId="IntenseQuote">
    <w:name w:val="Intense Quote"/>
    <w:basedOn w:val="Normal"/>
    <w:next w:val="Normal"/>
    <w:link w:val="IntenseQuoteChar"/>
    <w:uiPriority w:val="30"/>
    <w:qFormat/>
    <w:rsid w:val="00E14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44F"/>
    <w:rPr>
      <w:i/>
      <w:iCs/>
      <w:color w:val="0F4761" w:themeColor="accent1" w:themeShade="BF"/>
    </w:rPr>
  </w:style>
  <w:style w:type="character" w:styleId="IntenseReference">
    <w:name w:val="Intense Reference"/>
    <w:basedOn w:val="DefaultParagraphFont"/>
    <w:uiPriority w:val="32"/>
    <w:qFormat/>
    <w:rsid w:val="00E1444F"/>
    <w:rPr>
      <w:b/>
      <w:bCs/>
      <w:smallCaps/>
      <w:color w:val="0F4761" w:themeColor="accent1" w:themeShade="BF"/>
      <w:spacing w:val="5"/>
    </w:rPr>
  </w:style>
  <w:style w:type="character" w:styleId="Hyperlink">
    <w:name w:val="Hyperlink"/>
    <w:basedOn w:val="DefaultParagraphFont"/>
    <w:uiPriority w:val="99"/>
    <w:unhideWhenUsed/>
    <w:rsid w:val="00E1444F"/>
    <w:rPr>
      <w:color w:val="467886" w:themeColor="hyperlink"/>
      <w:u w:val="single"/>
    </w:rPr>
  </w:style>
  <w:style w:type="character" w:styleId="UnresolvedMention">
    <w:name w:val="Unresolved Mention"/>
    <w:basedOn w:val="DefaultParagraphFont"/>
    <w:uiPriority w:val="99"/>
    <w:semiHidden/>
    <w:unhideWhenUsed/>
    <w:rsid w:val="00E1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276">
      <w:bodyDiv w:val="1"/>
      <w:marLeft w:val="0"/>
      <w:marRight w:val="0"/>
      <w:marTop w:val="0"/>
      <w:marBottom w:val="0"/>
      <w:divBdr>
        <w:top w:val="none" w:sz="0" w:space="0" w:color="auto"/>
        <w:left w:val="none" w:sz="0" w:space="0" w:color="auto"/>
        <w:bottom w:val="none" w:sz="0" w:space="0" w:color="auto"/>
        <w:right w:val="none" w:sz="0" w:space="0" w:color="auto"/>
      </w:divBdr>
    </w:div>
    <w:div w:id="12647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ni.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par-n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documentManagement>
</p:properties>
</file>

<file path=customXml/itemProps1.xml><?xml version="1.0" encoding="utf-8"?>
<ds:datastoreItem xmlns:ds="http://schemas.openxmlformats.org/officeDocument/2006/customXml" ds:itemID="{F4E563DF-D752-417D-BEFC-A67F08274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57ED8-137B-4570-81F4-65338F073680}">
  <ds:schemaRefs>
    <ds:schemaRef ds:uri="http://schemas.microsoft.com/sharepoint/v3/contenttype/forms"/>
  </ds:schemaRefs>
</ds:datastoreItem>
</file>

<file path=customXml/itemProps3.xml><?xml version="1.0" encoding="utf-8"?>
<ds:datastoreItem xmlns:ds="http://schemas.openxmlformats.org/officeDocument/2006/customXml" ds:itemID="{D1C71FDE-3899-4E4B-A5B3-DA36C211AC4F}">
  <ds:schemaRefs>
    <ds:schemaRef ds:uri="http://purl.org/dc/terms/"/>
    <ds:schemaRef ds:uri="http://purl.org/dc/elements/1.1/"/>
    <ds:schemaRef ds:uri="c44064c6-76a3-4cc2-961b-a5a0fe7e0aa0"/>
    <ds:schemaRef ds:uri="http://schemas.microsoft.com/office/2006/documentManagement/types"/>
    <ds:schemaRef ds:uri="http://purl.org/dc/dcmitype/"/>
    <ds:schemaRef ds:uri="http://schemas.openxmlformats.org/package/2006/metadata/core-properties"/>
    <ds:schemaRef ds:uri="http://www.w3.org/XML/1998/namespace"/>
    <ds:schemaRef ds:uri="6be025ae-b28f-4f66-a468-7de88c0e0292"/>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Stewart</dc:creator>
  <cp:keywords/>
  <dc:description/>
  <cp:lastModifiedBy>Laurie Stewart</cp:lastModifiedBy>
  <cp:revision>2</cp:revision>
  <dcterms:created xsi:type="dcterms:W3CDTF">2024-12-06T17:15:00Z</dcterms:created>
  <dcterms:modified xsi:type="dcterms:W3CDTF">2024-12-06T17:15:00Z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ies>
</file>